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F" w:rsidRPr="00A76CC4" w:rsidRDefault="002E331F">
      <w:pPr>
        <w:rPr>
          <w:sz w:val="25"/>
          <w:szCs w:val="25"/>
        </w:rPr>
      </w:pPr>
    </w:p>
    <w:p w:rsidR="004D472B" w:rsidRPr="00A76CC4" w:rsidRDefault="004D472B">
      <w:pPr>
        <w:rPr>
          <w:sz w:val="25"/>
          <w:szCs w:val="25"/>
        </w:rPr>
      </w:pPr>
    </w:p>
    <w:p w:rsidR="00276D50" w:rsidRDefault="00276D50" w:rsidP="004D472B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BIBLIOGRAFIE </w:t>
      </w:r>
    </w:p>
    <w:p w:rsidR="004D472B" w:rsidRDefault="00654C99" w:rsidP="00654C99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C</w:t>
      </w:r>
      <w:r w:rsidR="00276D50">
        <w:rPr>
          <w:rFonts w:ascii="Times New Roman" w:hAnsi="Times New Roman" w:cs="Times New Roman"/>
          <w:b/>
          <w:sz w:val="25"/>
          <w:szCs w:val="25"/>
        </w:rPr>
        <w:t>oncurs</w:t>
      </w:r>
      <w:r w:rsidR="004D472B" w:rsidRPr="00A76CC4">
        <w:rPr>
          <w:rFonts w:ascii="Times New Roman" w:hAnsi="Times New Roman" w:cs="Times New Roman"/>
          <w:b/>
          <w:sz w:val="25"/>
          <w:szCs w:val="25"/>
        </w:rPr>
        <w:t xml:space="preserve"> de </w:t>
      </w:r>
      <w:proofErr w:type="spellStart"/>
      <w:r w:rsidR="004D472B" w:rsidRPr="00A76CC4">
        <w:rPr>
          <w:rFonts w:ascii="Times New Roman" w:hAnsi="Times New Roman" w:cs="Times New Roman"/>
          <w:b/>
          <w:sz w:val="25"/>
          <w:szCs w:val="25"/>
        </w:rPr>
        <w:t>ocupare</w:t>
      </w:r>
      <w:proofErr w:type="spellEnd"/>
      <w:r w:rsidR="004D472B" w:rsidRPr="00A76CC4">
        <w:rPr>
          <w:rFonts w:ascii="Times New Roman" w:hAnsi="Times New Roman" w:cs="Times New Roman"/>
          <w:b/>
          <w:sz w:val="25"/>
          <w:szCs w:val="25"/>
        </w:rPr>
        <w:t xml:space="preserve"> a </w:t>
      </w:r>
      <w:proofErr w:type="spellStart"/>
      <w:r w:rsidR="004D472B" w:rsidRPr="00A76CC4">
        <w:rPr>
          <w:rFonts w:ascii="Times New Roman" w:hAnsi="Times New Roman" w:cs="Times New Roman"/>
          <w:b/>
          <w:sz w:val="25"/>
          <w:szCs w:val="25"/>
        </w:rPr>
        <w:t>postului</w:t>
      </w:r>
      <w:proofErr w:type="spellEnd"/>
      <w:r w:rsidR="004D472B" w:rsidRPr="00A76CC4">
        <w:rPr>
          <w:rFonts w:ascii="Times New Roman" w:hAnsi="Times New Roman" w:cs="Times New Roman"/>
          <w:b/>
          <w:sz w:val="25"/>
          <w:szCs w:val="25"/>
        </w:rPr>
        <w:t xml:space="preserve"> de </w:t>
      </w:r>
      <w:proofErr w:type="spellStart"/>
      <w:r w:rsidR="004D472B" w:rsidRPr="00A76CC4">
        <w:rPr>
          <w:rFonts w:ascii="Times New Roman" w:hAnsi="Times New Roman" w:cs="Times New Roman"/>
          <w:b/>
          <w:sz w:val="25"/>
          <w:szCs w:val="25"/>
        </w:rPr>
        <w:t>supraveghetor</w:t>
      </w:r>
      <w:proofErr w:type="spellEnd"/>
      <w:r w:rsidR="004D472B" w:rsidRPr="00A76CC4">
        <w:rPr>
          <w:rFonts w:ascii="Times New Roman" w:hAnsi="Times New Roman" w:cs="Times New Roman"/>
          <w:b/>
          <w:sz w:val="25"/>
          <w:szCs w:val="25"/>
        </w:rPr>
        <w:t xml:space="preserve"> de </w:t>
      </w:r>
      <w:proofErr w:type="spellStart"/>
      <w:r w:rsidR="004D472B" w:rsidRPr="00A76CC4">
        <w:rPr>
          <w:rFonts w:ascii="Times New Roman" w:hAnsi="Times New Roman" w:cs="Times New Roman"/>
          <w:b/>
          <w:sz w:val="25"/>
          <w:szCs w:val="25"/>
        </w:rPr>
        <w:t>noapte</w:t>
      </w:r>
      <w:proofErr w:type="spellEnd"/>
    </w:p>
    <w:p w:rsidR="00654C99" w:rsidRPr="00654C99" w:rsidRDefault="00654C99" w:rsidP="00654C99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D472B" w:rsidRPr="00A76CC4" w:rsidRDefault="004D472B" w:rsidP="004D47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A76CC4">
        <w:rPr>
          <w:rFonts w:ascii="Times New Roman" w:hAnsi="Times New Roman" w:cs="Times New Roman"/>
          <w:sz w:val="25"/>
          <w:szCs w:val="25"/>
        </w:rPr>
        <w:t>Regulamentul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de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organizare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şi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funcţionare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a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unităţilor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de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învăţământ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preuniversitar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aprobat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prin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OMECS nr. 4183/04.07.2022,</w:t>
      </w:r>
      <w:r w:rsidRPr="00A76CC4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publicat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în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Monitorul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Oficial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 xml:space="preserve">, </w:t>
      </w: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Partea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 xml:space="preserve"> I nr. 675 din 06.07.2022 – </w:t>
      </w:r>
      <w:r w:rsidR="00F35F7E" w:rsidRPr="00A76CC4">
        <w:rPr>
          <w:rFonts w:ascii="Times New Roman" w:hAnsi="Times New Roman" w:cs="Times New Roman"/>
          <w:iCs/>
          <w:sz w:val="25"/>
          <w:szCs w:val="25"/>
        </w:rPr>
        <w:t xml:space="preserve">TITLUL IV </w:t>
      </w:r>
      <w:r w:rsidR="00F35F7E" w:rsidRPr="00A76CC4">
        <w:rPr>
          <w:rFonts w:ascii="Times New Roman" w:hAnsi="Times New Roman" w:cs="Times New Roman"/>
          <w:iCs/>
          <w:sz w:val="25"/>
          <w:szCs w:val="25"/>
        </w:rPr>
        <w:t xml:space="preserve"> –</w:t>
      </w:r>
      <w:r w:rsidR="00F35F7E"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="00F35F7E" w:rsidRPr="00A76CC4">
        <w:rPr>
          <w:rFonts w:ascii="Times New Roman" w:hAnsi="Times New Roman" w:cs="Times New Roman"/>
          <w:iCs/>
          <w:sz w:val="25"/>
          <w:szCs w:val="25"/>
        </w:rPr>
        <w:t>Personalul</w:t>
      </w:r>
      <w:proofErr w:type="spellEnd"/>
      <w:r w:rsidR="00F35F7E"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="00F35F7E" w:rsidRPr="00A76CC4">
        <w:rPr>
          <w:rFonts w:ascii="Times New Roman" w:hAnsi="Times New Roman" w:cs="Times New Roman"/>
          <w:iCs/>
          <w:sz w:val="25"/>
          <w:szCs w:val="25"/>
        </w:rPr>
        <w:t>unităților</w:t>
      </w:r>
      <w:proofErr w:type="spellEnd"/>
      <w:r w:rsidR="00F35F7E" w:rsidRPr="00A76CC4">
        <w:rPr>
          <w:rFonts w:ascii="Times New Roman" w:hAnsi="Times New Roman" w:cs="Times New Roman"/>
          <w:iCs/>
          <w:sz w:val="25"/>
          <w:szCs w:val="25"/>
        </w:rPr>
        <w:t xml:space="preserve"> de </w:t>
      </w:r>
      <w:proofErr w:type="spellStart"/>
      <w:r w:rsidR="00F35F7E" w:rsidRPr="00A76CC4">
        <w:rPr>
          <w:rFonts w:ascii="Times New Roman" w:hAnsi="Times New Roman" w:cs="Times New Roman"/>
          <w:iCs/>
          <w:sz w:val="25"/>
          <w:szCs w:val="25"/>
        </w:rPr>
        <w:t>învățământ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>;</w:t>
      </w:r>
    </w:p>
    <w:p w:rsidR="004D472B" w:rsidRPr="00706E95" w:rsidRDefault="004D472B" w:rsidP="004D47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A76CC4">
        <w:rPr>
          <w:rFonts w:ascii="Times New Roman" w:hAnsi="Times New Roman" w:cs="Times New Roman"/>
          <w:sz w:val="25"/>
          <w:szCs w:val="25"/>
        </w:rPr>
        <w:t>Legea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sănătății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și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securității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în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muncă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nr. 319/2006,</w:t>
      </w:r>
      <w:r w:rsidRPr="00A76CC4">
        <w:rPr>
          <w:rFonts w:ascii="Times New Roman" w:hAnsi="Times New Roman" w:cs="Times New Roman"/>
          <w:i/>
          <w:iCs/>
          <w:sz w:val="25"/>
          <w:szCs w:val="25"/>
          <w:lang w:val="ro-RO"/>
        </w:rPr>
        <w:t xml:space="preserve"> </w:t>
      </w:r>
      <w:r w:rsidRPr="00A76CC4">
        <w:rPr>
          <w:rFonts w:ascii="Times New Roman" w:hAnsi="Times New Roman" w:cs="Times New Roman"/>
          <w:iCs/>
          <w:sz w:val="25"/>
          <w:szCs w:val="25"/>
          <w:lang w:val="ro-RO"/>
        </w:rPr>
        <w:t>publicată în Monitorul Oficial, Partea I nr. 646 din 26/07/2006, actualizată</w:t>
      </w:r>
      <w:r w:rsidR="00F25988" w:rsidRPr="00A76CC4">
        <w:rPr>
          <w:rFonts w:ascii="Times New Roman" w:hAnsi="Times New Roman" w:cs="Times New Roman"/>
          <w:iCs/>
          <w:sz w:val="25"/>
          <w:szCs w:val="25"/>
        </w:rPr>
        <w:t xml:space="preserve">:  </w:t>
      </w:r>
      <w:proofErr w:type="spellStart"/>
      <w:r w:rsidR="00F25988" w:rsidRPr="00A76CC4">
        <w:rPr>
          <w:rFonts w:ascii="Times New Roman" w:hAnsi="Times New Roman" w:cs="Times New Roman"/>
          <w:iCs/>
          <w:sz w:val="25"/>
          <w:szCs w:val="25"/>
        </w:rPr>
        <w:t>Capitolul</w:t>
      </w:r>
      <w:proofErr w:type="spellEnd"/>
      <w:r w:rsidR="00F25988" w:rsidRPr="00A76CC4">
        <w:rPr>
          <w:rFonts w:ascii="Times New Roman" w:hAnsi="Times New Roman" w:cs="Times New Roman"/>
          <w:iCs/>
          <w:sz w:val="25"/>
          <w:szCs w:val="25"/>
        </w:rPr>
        <w:t xml:space="preserve"> IV</w:t>
      </w:r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 – </w:t>
      </w:r>
      <w:proofErr w:type="spellStart"/>
      <w:r w:rsidR="00F25988" w:rsidRPr="00A76CC4">
        <w:rPr>
          <w:rFonts w:ascii="Times New Roman" w:hAnsi="Times New Roman" w:cs="Times New Roman"/>
          <w:iCs/>
          <w:sz w:val="25"/>
          <w:szCs w:val="25"/>
        </w:rPr>
        <w:t>Obligațiile</w:t>
      </w:r>
      <w:proofErr w:type="spellEnd"/>
      <w:r w:rsidR="00F25988"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="00F25988" w:rsidRPr="00A76CC4">
        <w:rPr>
          <w:rFonts w:ascii="Times New Roman" w:hAnsi="Times New Roman" w:cs="Times New Roman"/>
          <w:iCs/>
          <w:sz w:val="25"/>
          <w:szCs w:val="25"/>
        </w:rPr>
        <w:t>lucrătorilor</w:t>
      </w:r>
      <w:proofErr w:type="spellEnd"/>
      <w:r w:rsidR="00F25988" w:rsidRPr="00A76CC4">
        <w:rPr>
          <w:rFonts w:ascii="Times New Roman" w:hAnsi="Times New Roman" w:cs="Times New Roman"/>
          <w:iCs/>
          <w:sz w:val="25"/>
          <w:szCs w:val="25"/>
        </w:rPr>
        <w:t xml:space="preserve">; 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Capito</w:t>
      </w:r>
      <w:r w:rsidR="00585FCA" w:rsidRPr="00A76CC4">
        <w:rPr>
          <w:rFonts w:ascii="Times New Roman" w:hAnsi="Times New Roman" w:cs="Times New Roman"/>
          <w:iCs/>
          <w:sz w:val="25"/>
          <w:szCs w:val="25"/>
        </w:rPr>
        <w:t>lul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585FCA" w:rsidRPr="00A76CC4">
        <w:rPr>
          <w:rFonts w:ascii="Times New Roman" w:hAnsi="Times New Roman" w:cs="Times New Roman"/>
          <w:iCs/>
          <w:sz w:val="25"/>
          <w:szCs w:val="25"/>
        </w:rPr>
        <w:t>V</w:t>
      </w:r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 –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Supravegherea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sănătății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;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Capito</w:t>
      </w:r>
      <w:r w:rsidR="00585FCA" w:rsidRPr="00A76CC4">
        <w:rPr>
          <w:rFonts w:ascii="Times New Roman" w:hAnsi="Times New Roman" w:cs="Times New Roman"/>
          <w:iCs/>
          <w:sz w:val="25"/>
          <w:szCs w:val="25"/>
        </w:rPr>
        <w:t>lul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585FCA" w:rsidRPr="00A76CC4">
        <w:rPr>
          <w:rFonts w:ascii="Times New Roman" w:hAnsi="Times New Roman" w:cs="Times New Roman"/>
          <w:iCs/>
          <w:sz w:val="25"/>
          <w:szCs w:val="25"/>
        </w:rPr>
        <w:t>V</w:t>
      </w:r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I –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Comunicarea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,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cercetarea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,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înregistrarea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și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raportarea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="00585FCA" w:rsidRPr="00A76CC4">
        <w:rPr>
          <w:rFonts w:ascii="Times New Roman" w:hAnsi="Times New Roman" w:cs="Times New Roman"/>
          <w:iCs/>
          <w:sz w:val="25"/>
          <w:szCs w:val="25"/>
        </w:rPr>
        <w:t>evenimentelor</w:t>
      </w:r>
      <w:proofErr w:type="spellEnd"/>
      <w:r w:rsidR="00585FCA" w:rsidRPr="00A76CC4">
        <w:rPr>
          <w:rFonts w:ascii="Times New Roman" w:hAnsi="Times New Roman" w:cs="Times New Roman"/>
          <w:iCs/>
          <w:sz w:val="25"/>
          <w:szCs w:val="25"/>
        </w:rPr>
        <w:t>;</w:t>
      </w:r>
    </w:p>
    <w:p w:rsidR="00706E95" w:rsidRPr="00706E95" w:rsidRDefault="005E711F" w:rsidP="00706E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706E95">
        <w:rPr>
          <w:rFonts w:ascii="Times New Roman" w:hAnsi="Times New Roman" w:cs="Times New Roman"/>
          <w:sz w:val="25"/>
          <w:szCs w:val="25"/>
        </w:rPr>
        <w:t>L</w:t>
      </w:r>
      <w:r w:rsidR="00706E95" w:rsidRPr="00706E95">
        <w:rPr>
          <w:rFonts w:ascii="Times New Roman" w:hAnsi="Times New Roman" w:cs="Times New Roman"/>
          <w:sz w:val="25"/>
          <w:szCs w:val="25"/>
        </w:rPr>
        <w:t>egea</w:t>
      </w:r>
      <w:proofErr w:type="spellEnd"/>
      <w:r w:rsidRPr="00706E95">
        <w:rPr>
          <w:rFonts w:ascii="Times New Roman" w:hAnsi="Times New Roman" w:cs="Times New Roman"/>
          <w:sz w:val="25"/>
          <w:szCs w:val="25"/>
        </w:rPr>
        <w:t xml:space="preserve"> nr. 307 din 12 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iulie</w:t>
      </w:r>
      <w:proofErr w:type="spellEnd"/>
      <w:r w:rsidRPr="00706E95">
        <w:rPr>
          <w:rFonts w:ascii="Times New Roman" w:hAnsi="Times New Roman" w:cs="Times New Roman"/>
          <w:sz w:val="25"/>
          <w:szCs w:val="25"/>
        </w:rPr>
        <w:t xml:space="preserve"> 2006 (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republicată</w:t>
      </w:r>
      <w:proofErr w:type="spellEnd"/>
      <w:r w:rsidRPr="00706E95">
        <w:rPr>
          <w:rFonts w:ascii="Times New Roman" w:hAnsi="Times New Roman" w:cs="Times New Roman"/>
          <w:sz w:val="25"/>
          <w:szCs w:val="25"/>
        </w:rPr>
        <w:t xml:space="preserve">) 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privind</w:t>
      </w:r>
      <w:proofErr w:type="spellEnd"/>
      <w:r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apărarea</w:t>
      </w:r>
      <w:proofErr w:type="spellEnd"/>
      <w:r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împotriva</w:t>
      </w:r>
      <w:proofErr w:type="spellEnd"/>
      <w:r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incendiilor</w:t>
      </w:r>
      <w:proofErr w:type="spellEnd"/>
      <w:r w:rsidR="00706E95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706E95">
        <w:rPr>
          <w:rFonts w:ascii="Times New Roman" w:hAnsi="Times New Roman" w:cs="Times New Roman"/>
          <w:sz w:val="25"/>
          <w:szCs w:val="25"/>
        </w:rPr>
        <w:t>p</w:t>
      </w:r>
      <w:r w:rsidRPr="00706E95">
        <w:rPr>
          <w:rFonts w:ascii="Times New Roman" w:hAnsi="Times New Roman" w:cs="Times New Roman"/>
          <w:sz w:val="25"/>
          <w:szCs w:val="25"/>
        </w:rPr>
        <w:t>ublicat</w:t>
      </w:r>
      <w:r w:rsidRPr="00706E95">
        <w:rPr>
          <w:rFonts w:ascii="Times New Roman" w:hAnsi="Times New Roman" w:cs="Times New Roman"/>
          <w:sz w:val="25"/>
          <w:szCs w:val="25"/>
        </w:rPr>
        <w:t>ă</w:t>
      </w:r>
      <w:proofErr w:type="spellEnd"/>
      <w:r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în</w:t>
      </w:r>
      <w:proofErr w:type="spellEnd"/>
      <w:proofErr w:type="gramStart"/>
      <w:r w:rsidRPr="00706E95">
        <w:rPr>
          <w:rFonts w:ascii="Times New Roman" w:hAnsi="Times New Roman" w:cs="Times New Roman"/>
          <w:sz w:val="25"/>
          <w:szCs w:val="25"/>
        </w:rPr>
        <w:t>  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Monitorul</w:t>
      </w:r>
      <w:proofErr w:type="spellEnd"/>
      <w:proofErr w:type="gramEnd"/>
      <w:r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Oficial</w:t>
      </w:r>
      <w:proofErr w:type="spellEnd"/>
      <w:r w:rsidRPr="00706E95">
        <w:rPr>
          <w:rFonts w:ascii="Times New Roman" w:hAnsi="Times New Roman" w:cs="Times New Roman"/>
          <w:sz w:val="25"/>
          <w:szCs w:val="25"/>
        </w:rPr>
        <w:t xml:space="preserve"> </w:t>
      </w:r>
      <w:r w:rsidRPr="00706E95">
        <w:rPr>
          <w:rFonts w:ascii="Times New Roman" w:hAnsi="Times New Roman" w:cs="Times New Roman"/>
          <w:sz w:val="25"/>
          <w:szCs w:val="25"/>
        </w:rPr>
        <w:t xml:space="preserve">nr. 297 din 17 </w:t>
      </w:r>
      <w:proofErr w:type="spellStart"/>
      <w:r w:rsidRPr="00706E95">
        <w:rPr>
          <w:rFonts w:ascii="Times New Roman" w:hAnsi="Times New Roman" w:cs="Times New Roman"/>
          <w:sz w:val="25"/>
          <w:szCs w:val="25"/>
        </w:rPr>
        <w:t>aprilie</w:t>
      </w:r>
      <w:proofErr w:type="spellEnd"/>
      <w:r w:rsidRPr="00706E95">
        <w:rPr>
          <w:rFonts w:ascii="Times New Roman" w:hAnsi="Times New Roman" w:cs="Times New Roman"/>
          <w:sz w:val="25"/>
          <w:szCs w:val="25"/>
        </w:rPr>
        <w:t xml:space="preserve"> 2019</w:t>
      </w:r>
      <w:r w:rsidR="00706E95" w:rsidRPr="00706E95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="00706E95" w:rsidRPr="00706E95">
        <w:rPr>
          <w:rFonts w:ascii="Times New Roman" w:hAnsi="Times New Roman" w:cs="Times New Roman"/>
          <w:sz w:val="25"/>
          <w:szCs w:val="25"/>
        </w:rPr>
        <w:t>Capitolul</w:t>
      </w:r>
      <w:proofErr w:type="spellEnd"/>
      <w:r w:rsidR="00706E95" w:rsidRPr="00706E95">
        <w:rPr>
          <w:rFonts w:ascii="Times New Roman" w:hAnsi="Times New Roman" w:cs="Times New Roman"/>
          <w:sz w:val="25"/>
          <w:szCs w:val="25"/>
        </w:rPr>
        <w:t xml:space="preserve"> I </w:t>
      </w:r>
      <w:r w:rsidR="00AA3A5B" w:rsidRPr="00A76CC4">
        <w:rPr>
          <w:rFonts w:ascii="Times New Roman" w:hAnsi="Times New Roman" w:cs="Times New Roman"/>
          <w:iCs/>
          <w:sz w:val="25"/>
          <w:szCs w:val="25"/>
        </w:rPr>
        <w:t xml:space="preserve">– </w:t>
      </w:r>
      <w:proofErr w:type="spellStart"/>
      <w:r w:rsidR="00706E95" w:rsidRPr="00706E95">
        <w:rPr>
          <w:rFonts w:ascii="Times New Roman" w:hAnsi="Times New Roman" w:cs="Times New Roman"/>
          <w:sz w:val="25"/>
          <w:szCs w:val="25"/>
        </w:rPr>
        <w:t>Dispoziții</w:t>
      </w:r>
      <w:proofErr w:type="spellEnd"/>
      <w:r w:rsidR="00706E95"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06E95" w:rsidRPr="00706E95">
        <w:rPr>
          <w:rFonts w:ascii="Times New Roman" w:hAnsi="Times New Roman" w:cs="Times New Roman"/>
          <w:sz w:val="25"/>
          <w:szCs w:val="25"/>
        </w:rPr>
        <w:t>generale</w:t>
      </w:r>
      <w:proofErr w:type="spellEnd"/>
      <w:r w:rsidR="00706E95" w:rsidRPr="00706E95">
        <w:rPr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="00706E95" w:rsidRPr="00706E95">
        <w:rPr>
          <w:rFonts w:ascii="Times New Roman" w:hAnsi="Times New Roman" w:cs="Times New Roman"/>
          <w:sz w:val="25"/>
          <w:szCs w:val="25"/>
        </w:rPr>
        <w:t>Capitolul</w:t>
      </w:r>
      <w:proofErr w:type="spellEnd"/>
      <w:r w:rsidR="00706E95" w:rsidRPr="00706E95">
        <w:rPr>
          <w:rFonts w:ascii="Times New Roman" w:hAnsi="Times New Roman" w:cs="Times New Roman"/>
          <w:sz w:val="25"/>
          <w:szCs w:val="25"/>
        </w:rPr>
        <w:t xml:space="preserve"> II </w:t>
      </w:r>
      <w:r w:rsidR="00AA3A5B" w:rsidRPr="00A76CC4">
        <w:rPr>
          <w:rFonts w:ascii="Times New Roman" w:hAnsi="Times New Roman" w:cs="Times New Roman"/>
          <w:iCs/>
          <w:sz w:val="25"/>
          <w:szCs w:val="25"/>
        </w:rPr>
        <w:t xml:space="preserve">– </w:t>
      </w:r>
      <w:proofErr w:type="spellStart"/>
      <w:r w:rsidR="00706E95" w:rsidRPr="00706E95">
        <w:rPr>
          <w:rFonts w:ascii="Times New Roman" w:hAnsi="Times New Roman" w:cs="Times New Roman"/>
          <w:sz w:val="25"/>
          <w:szCs w:val="25"/>
        </w:rPr>
        <w:t>Obligații</w:t>
      </w:r>
      <w:proofErr w:type="spellEnd"/>
      <w:r w:rsidR="00706E95"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06E95" w:rsidRPr="00706E95">
        <w:rPr>
          <w:rFonts w:ascii="Times New Roman" w:hAnsi="Times New Roman" w:cs="Times New Roman"/>
          <w:sz w:val="25"/>
          <w:szCs w:val="25"/>
        </w:rPr>
        <w:t>privind</w:t>
      </w:r>
      <w:proofErr w:type="spellEnd"/>
      <w:r w:rsidR="00706E95"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06E95" w:rsidRPr="00706E95">
        <w:rPr>
          <w:rFonts w:ascii="Times New Roman" w:hAnsi="Times New Roman" w:cs="Times New Roman"/>
          <w:sz w:val="25"/>
          <w:szCs w:val="25"/>
        </w:rPr>
        <w:t>apărarea</w:t>
      </w:r>
      <w:proofErr w:type="spellEnd"/>
      <w:r w:rsidR="00706E95"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06E95" w:rsidRPr="00706E95">
        <w:rPr>
          <w:rFonts w:ascii="Times New Roman" w:hAnsi="Times New Roman" w:cs="Times New Roman"/>
          <w:sz w:val="25"/>
          <w:szCs w:val="25"/>
        </w:rPr>
        <w:t>împotriva</w:t>
      </w:r>
      <w:proofErr w:type="spellEnd"/>
      <w:r w:rsidR="00706E95" w:rsidRPr="00706E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06E95" w:rsidRPr="00706E95">
        <w:rPr>
          <w:rFonts w:ascii="Times New Roman" w:hAnsi="Times New Roman" w:cs="Times New Roman"/>
          <w:sz w:val="25"/>
          <w:szCs w:val="25"/>
        </w:rPr>
        <w:t>incendiilor</w:t>
      </w:r>
      <w:proofErr w:type="spellEnd"/>
      <w:r w:rsidR="00D15069">
        <w:rPr>
          <w:rFonts w:ascii="Times New Roman" w:hAnsi="Times New Roman" w:cs="Times New Roman"/>
          <w:sz w:val="25"/>
          <w:szCs w:val="25"/>
        </w:rPr>
        <w:t>;</w:t>
      </w:r>
    </w:p>
    <w:p w:rsidR="00706E95" w:rsidRDefault="00706E95" w:rsidP="00706E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5"/>
          <w:szCs w:val="25"/>
        </w:rPr>
      </w:pP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Statutul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="003F5D27">
        <w:rPr>
          <w:rFonts w:ascii="Times New Roman" w:hAnsi="Times New Roman" w:cs="Times New Roman"/>
          <w:iCs/>
          <w:sz w:val="25"/>
          <w:szCs w:val="25"/>
        </w:rPr>
        <w:t>elevului</w:t>
      </w:r>
      <w:proofErr w:type="spellEnd"/>
      <w:r w:rsidR="003F5D27">
        <w:rPr>
          <w:rFonts w:ascii="Times New Roman" w:hAnsi="Times New Roman" w:cs="Times New Roman"/>
          <w:iCs/>
          <w:sz w:val="25"/>
          <w:szCs w:val="25"/>
        </w:rPr>
        <w:t xml:space="preserve"> – O.M.E.N.C.S. </w:t>
      </w:r>
      <w:r w:rsidRPr="00A76CC4">
        <w:rPr>
          <w:rFonts w:ascii="Times New Roman" w:hAnsi="Times New Roman" w:cs="Times New Roman"/>
          <w:iCs/>
          <w:sz w:val="25"/>
          <w:szCs w:val="25"/>
        </w:rPr>
        <w:t xml:space="preserve">nr. 4472/10.08.2016, </w:t>
      </w: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Capitolul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 xml:space="preserve"> III </w:t>
      </w:r>
      <w:r w:rsidR="003F5D27">
        <w:rPr>
          <w:rFonts w:ascii="Times New Roman" w:hAnsi="Times New Roman" w:cs="Times New Roman"/>
          <w:iCs/>
          <w:sz w:val="25"/>
          <w:szCs w:val="25"/>
        </w:rPr>
        <w:t xml:space="preserve">- </w:t>
      </w: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Îndatoririle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 xml:space="preserve">/ </w:t>
      </w: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Obligațiile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iCs/>
          <w:sz w:val="25"/>
          <w:szCs w:val="25"/>
        </w:rPr>
        <w:t>elevilor</w:t>
      </w:r>
      <w:proofErr w:type="spellEnd"/>
      <w:r w:rsidRPr="00A76CC4">
        <w:rPr>
          <w:rFonts w:ascii="Times New Roman" w:hAnsi="Times New Roman" w:cs="Times New Roman"/>
          <w:iCs/>
          <w:sz w:val="25"/>
          <w:szCs w:val="25"/>
        </w:rPr>
        <w:t>;</w:t>
      </w:r>
    </w:p>
    <w:p w:rsidR="002E2AAF" w:rsidRDefault="002E2AAF" w:rsidP="002E2A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2E2AAF">
        <w:rPr>
          <w:rFonts w:ascii="Times New Roman" w:hAnsi="Times New Roman" w:cs="Times New Roman"/>
          <w:sz w:val="25"/>
          <w:szCs w:val="25"/>
        </w:rPr>
        <w:t>L</w:t>
      </w:r>
      <w:r>
        <w:rPr>
          <w:rFonts w:ascii="Times New Roman" w:hAnsi="Times New Roman" w:cs="Times New Roman"/>
          <w:sz w:val="25"/>
          <w:szCs w:val="25"/>
        </w:rPr>
        <w:t xml:space="preserve">EGE nr. 272 din 21 </w:t>
      </w:r>
      <w:proofErr w:type="spellStart"/>
      <w:r>
        <w:rPr>
          <w:rFonts w:ascii="Times New Roman" w:hAnsi="Times New Roman" w:cs="Times New Roman"/>
          <w:sz w:val="25"/>
          <w:szCs w:val="25"/>
        </w:rPr>
        <w:t>iunie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2004 (</w:t>
      </w:r>
      <w:proofErr w:type="spellStart"/>
      <w:r>
        <w:rPr>
          <w:rFonts w:ascii="Times New Roman" w:hAnsi="Times New Roman" w:cs="Times New Roman"/>
          <w:sz w:val="25"/>
          <w:szCs w:val="25"/>
        </w:rPr>
        <w:t>republicată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privind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protecția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și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promovarea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drepturilor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copilului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p</w:t>
      </w:r>
      <w:r w:rsidRPr="002E2AAF">
        <w:rPr>
          <w:rFonts w:ascii="Times New Roman" w:hAnsi="Times New Roman" w:cs="Times New Roman"/>
          <w:sz w:val="25"/>
          <w:szCs w:val="25"/>
        </w:rPr>
        <w:t>ublicat</w:t>
      </w:r>
      <w:r>
        <w:rPr>
          <w:rFonts w:ascii="Times New Roman" w:hAnsi="Times New Roman" w:cs="Times New Roman"/>
          <w:sz w:val="25"/>
          <w:szCs w:val="25"/>
        </w:rPr>
        <w:t>ă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în</w:t>
      </w:r>
      <w:proofErr w:type="spellEnd"/>
      <w:proofErr w:type="gramStart"/>
      <w:r w:rsidRPr="002E2AAF">
        <w:rPr>
          <w:rFonts w:ascii="Times New Roman" w:hAnsi="Times New Roman" w:cs="Times New Roman"/>
          <w:sz w:val="25"/>
          <w:szCs w:val="25"/>
        </w:rPr>
        <w:t>  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Monitorul</w:t>
      </w:r>
      <w:proofErr w:type="spellEnd"/>
      <w:proofErr w:type="gram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Oficial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nr. 159 din 5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martie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2014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Capitolul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II</w:t>
      </w:r>
      <w:r w:rsidRPr="00A76CC4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Drepturile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copilului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Secţiunea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a 4-a 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Educație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activități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recreative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și</w:t>
      </w:r>
      <w:proofErr w:type="spellEnd"/>
      <w:r w:rsidRPr="002E2A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E2AAF">
        <w:rPr>
          <w:rFonts w:ascii="Times New Roman" w:hAnsi="Times New Roman" w:cs="Times New Roman"/>
          <w:sz w:val="25"/>
          <w:szCs w:val="25"/>
        </w:rPr>
        <w:t>culturale</w:t>
      </w:r>
      <w:proofErr w:type="spellEnd"/>
      <w:r w:rsidR="00D15069">
        <w:rPr>
          <w:rFonts w:ascii="Times New Roman" w:hAnsi="Times New Roman" w:cs="Times New Roman"/>
          <w:sz w:val="25"/>
          <w:szCs w:val="25"/>
        </w:rPr>
        <w:t>;</w:t>
      </w:r>
    </w:p>
    <w:p w:rsidR="00654C99" w:rsidRPr="007F43FC" w:rsidRDefault="002634BD" w:rsidP="00654C99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proofErr w:type="spellStart"/>
      <w:r w:rsidRPr="00A76CC4">
        <w:rPr>
          <w:rFonts w:ascii="Times New Roman" w:hAnsi="Times New Roman" w:cs="Times New Roman"/>
          <w:sz w:val="25"/>
          <w:szCs w:val="25"/>
        </w:rPr>
        <w:t>Regulamentul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r w:rsidR="007F43FC">
        <w:rPr>
          <w:rFonts w:ascii="Times New Roman" w:hAnsi="Times New Roman" w:cs="Times New Roman"/>
          <w:sz w:val="25"/>
          <w:szCs w:val="25"/>
        </w:rPr>
        <w:t>intern</w:t>
      </w:r>
      <w:r w:rsidRPr="00A76CC4">
        <w:rPr>
          <w:rFonts w:ascii="Times New Roman" w:hAnsi="Times New Roman" w:cs="Times New Roman"/>
          <w:sz w:val="25"/>
          <w:szCs w:val="25"/>
        </w:rPr>
        <w:t xml:space="preserve"> al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colegiului</w:t>
      </w:r>
      <w:proofErr w:type="spellEnd"/>
      <w:r w:rsidR="00D15069">
        <w:rPr>
          <w:rFonts w:ascii="Times New Roman" w:hAnsi="Times New Roman" w:cs="Times New Roman"/>
          <w:sz w:val="25"/>
          <w:szCs w:val="25"/>
        </w:rPr>
        <w:t>;</w:t>
      </w:r>
    </w:p>
    <w:p w:rsidR="007F43FC" w:rsidRPr="007F43FC" w:rsidRDefault="007F43FC" w:rsidP="007F43FC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proofErr w:type="spellStart"/>
      <w:r w:rsidRPr="00A76CC4">
        <w:rPr>
          <w:rFonts w:ascii="Times New Roman" w:hAnsi="Times New Roman" w:cs="Times New Roman"/>
          <w:sz w:val="25"/>
          <w:szCs w:val="25"/>
        </w:rPr>
        <w:t>Regulamentul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de </w:t>
      </w:r>
      <w:proofErr w:type="spellStart"/>
      <w:r>
        <w:rPr>
          <w:rFonts w:ascii="Times New Roman" w:hAnsi="Times New Roman" w:cs="Times New Roman"/>
          <w:sz w:val="25"/>
          <w:szCs w:val="25"/>
        </w:rPr>
        <w:t>funcționare</w:t>
      </w:r>
      <w:proofErr w:type="spellEnd"/>
      <w:r w:rsidRPr="00A76CC4">
        <w:rPr>
          <w:sz w:val="25"/>
          <w:szCs w:val="25"/>
        </w:rPr>
        <w:t xml:space="preserve"> </w:t>
      </w:r>
      <w:proofErr w:type="spellStart"/>
      <w:r w:rsidRPr="007F43FC">
        <w:rPr>
          <w:rFonts w:ascii="Times New Roman" w:hAnsi="Times New Roman" w:cs="Times New Roman"/>
          <w:sz w:val="25"/>
          <w:szCs w:val="25"/>
        </w:rPr>
        <w:t>pentru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internat-cantină</w:t>
      </w:r>
      <w:proofErr w:type="spellEnd"/>
      <w:r w:rsidR="00D15069">
        <w:rPr>
          <w:rFonts w:ascii="Times New Roman" w:hAnsi="Times New Roman" w:cs="Times New Roman"/>
          <w:sz w:val="25"/>
          <w:szCs w:val="25"/>
        </w:rPr>
        <w:t>;</w:t>
      </w:r>
    </w:p>
    <w:p w:rsidR="00654C99" w:rsidRDefault="00654C99" w:rsidP="00654C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A76CC4">
        <w:rPr>
          <w:rFonts w:ascii="Times New Roman" w:hAnsi="Times New Roman" w:cs="Times New Roman"/>
          <w:sz w:val="25"/>
          <w:szCs w:val="25"/>
        </w:rPr>
        <w:t>Dorina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Sălăvăstru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Psihologia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educației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Editura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Polirom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2004; cap.8-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Violența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în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mediul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5"/>
          <w:szCs w:val="25"/>
        </w:rPr>
        <w:t>școlar</w:t>
      </w:r>
      <w:proofErr w:type="spellEnd"/>
      <w:r w:rsidRPr="00A76CC4">
        <w:rPr>
          <w:rFonts w:ascii="Times New Roman" w:hAnsi="Times New Roman" w:cs="Times New Roman"/>
          <w:sz w:val="25"/>
          <w:szCs w:val="25"/>
        </w:rPr>
        <w:t>;</w:t>
      </w:r>
    </w:p>
    <w:p w:rsidR="00654C99" w:rsidRPr="00654C99" w:rsidRDefault="00654C99" w:rsidP="00654C99">
      <w:pPr>
        <w:pStyle w:val="ListParagraph"/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6663AE" w:rsidRDefault="00B04067" w:rsidP="00276D50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76D50">
        <w:rPr>
          <w:rFonts w:ascii="Times New Roman" w:hAnsi="Times New Roman" w:cs="Times New Roman"/>
          <w:b/>
          <w:sz w:val="25"/>
          <w:szCs w:val="25"/>
        </w:rPr>
        <w:t>TEMATICA</w:t>
      </w:r>
      <w:bookmarkStart w:id="0" w:name="_GoBack"/>
      <w:bookmarkEnd w:id="0"/>
    </w:p>
    <w:p w:rsidR="00276D50" w:rsidRPr="00276D50" w:rsidRDefault="00276D50" w:rsidP="00276D50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663AE" w:rsidRDefault="006663AE" w:rsidP="006663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Structura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organizarea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și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responsabilitățile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personalului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didactic </w:t>
      </w:r>
      <w:proofErr w:type="spellStart"/>
      <w:r>
        <w:rPr>
          <w:rFonts w:ascii="Times New Roman" w:hAnsi="Times New Roman" w:cs="Times New Roman"/>
          <w:sz w:val="25"/>
          <w:szCs w:val="25"/>
        </w:rPr>
        <w:t>auxiliar</w:t>
      </w:r>
      <w:proofErr w:type="spellEnd"/>
    </w:p>
    <w:p w:rsidR="006663AE" w:rsidRDefault="006663AE" w:rsidP="006663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Securitatea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și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sănătatea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în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muncă</w:t>
      </w:r>
      <w:proofErr w:type="spellEnd"/>
    </w:p>
    <w:p w:rsidR="001264D2" w:rsidRDefault="00BE6CF4" w:rsidP="006663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Apărarea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împotriva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incendiilor</w:t>
      </w:r>
      <w:proofErr w:type="spellEnd"/>
    </w:p>
    <w:p w:rsidR="006663AE" w:rsidRDefault="001264D2" w:rsidP="006663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Drepturile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și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obligațiile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elevilor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interni</w:t>
      </w:r>
      <w:proofErr w:type="spellEnd"/>
    </w:p>
    <w:p w:rsidR="00BE6CF4" w:rsidRDefault="00BE6CF4" w:rsidP="006663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Comunicarea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eficientă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cu </w:t>
      </w:r>
      <w:proofErr w:type="spellStart"/>
      <w:r>
        <w:rPr>
          <w:rFonts w:ascii="Times New Roman" w:hAnsi="Times New Roman" w:cs="Times New Roman"/>
          <w:sz w:val="25"/>
          <w:szCs w:val="25"/>
        </w:rPr>
        <w:t>elevii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și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gestionarea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conflictelor</w:t>
      </w:r>
      <w:proofErr w:type="spellEnd"/>
    </w:p>
    <w:sectPr w:rsidR="00BE6CF4" w:rsidSect="00654C99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81A"/>
    <w:multiLevelType w:val="hybridMultilevel"/>
    <w:tmpl w:val="3140A95C"/>
    <w:lvl w:ilvl="0" w:tplc="AF48F68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73CA"/>
    <w:multiLevelType w:val="hybridMultilevel"/>
    <w:tmpl w:val="7BACFACE"/>
    <w:lvl w:ilvl="0" w:tplc="85EE5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F"/>
    <w:rsid w:val="00111599"/>
    <w:rsid w:val="001264D2"/>
    <w:rsid w:val="002634BD"/>
    <w:rsid w:val="00276D50"/>
    <w:rsid w:val="00284D8D"/>
    <w:rsid w:val="002E2AAF"/>
    <w:rsid w:val="002E331F"/>
    <w:rsid w:val="003F5D27"/>
    <w:rsid w:val="00476C23"/>
    <w:rsid w:val="004D472B"/>
    <w:rsid w:val="00585FCA"/>
    <w:rsid w:val="005E711F"/>
    <w:rsid w:val="00654C99"/>
    <w:rsid w:val="006663AE"/>
    <w:rsid w:val="006F708F"/>
    <w:rsid w:val="00706E95"/>
    <w:rsid w:val="007D5B27"/>
    <w:rsid w:val="007E346C"/>
    <w:rsid w:val="007F43FC"/>
    <w:rsid w:val="00A51887"/>
    <w:rsid w:val="00A76CC4"/>
    <w:rsid w:val="00AA3A5B"/>
    <w:rsid w:val="00B04067"/>
    <w:rsid w:val="00BE6CF4"/>
    <w:rsid w:val="00D15069"/>
    <w:rsid w:val="00DF47D2"/>
    <w:rsid w:val="00F25988"/>
    <w:rsid w:val="00F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41FE-A6CB-4FCC-AF8E-51C65A89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2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2B"/>
    <w:pPr>
      <w:ind w:left="720"/>
      <w:contextualSpacing/>
    </w:pPr>
  </w:style>
  <w:style w:type="character" w:customStyle="1" w:styleId="scapttl">
    <w:name w:val="s_cap_ttl"/>
    <w:basedOn w:val="DefaultParagraphFont"/>
    <w:rsid w:val="00111599"/>
  </w:style>
  <w:style w:type="character" w:customStyle="1" w:styleId="scapden">
    <w:name w:val="s_cap_den"/>
    <w:basedOn w:val="DefaultParagraphFont"/>
    <w:rsid w:val="00111599"/>
  </w:style>
  <w:style w:type="character" w:customStyle="1" w:styleId="tagcollapsed">
    <w:name w:val="tag_collapsed"/>
    <w:basedOn w:val="DefaultParagraphFont"/>
    <w:rsid w:val="005E711F"/>
  </w:style>
  <w:style w:type="character" w:customStyle="1" w:styleId="sden">
    <w:name w:val="s_den"/>
    <w:basedOn w:val="DefaultParagraphFont"/>
    <w:rsid w:val="005E711F"/>
  </w:style>
  <w:style w:type="character" w:customStyle="1" w:styleId="shdr">
    <w:name w:val="s_hdr"/>
    <w:basedOn w:val="DefaultParagraphFont"/>
    <w:rsid w:val="005E711F"/>
  </w:style>
  <w:style w:type="character" w:customStyle="1" w:styleId="semtttl">
    <w:name w:val="s_emt_ttl"/>
    <w:basedOn w:val="DefaultParagraphFont"/>
    <w:rsid w:val="005E711F"/>
  </w:style>
  <w:style w:type="character" w:customStyle="1" w:styleId="semtbdy">
    <w:name w:val="s_emt_bdy"/>
    <w:basedOn w:val="DefaultParagraphFont"/>
    <w:rsid w:val="005E711F"/>
  </w:style>
  <w:style w:type="character" w:customStyle="1" w:styleId="spubttl">
    <w:name w:val="s_pub_ttl"/>
    <w:basedOn w:val="DefaultParagraphFont"/>
    <w:rsid w:val="005E711F"/>
  </w:style>
  <w:style w:type="character" w:customStyle="1" w:styleId="spubbdy">
    <w:name w:val="s_pub_bdy"/>
    <w:basedOn w:val="DefaultParagraphFont"/>
    <w:rsid w:val="005E711F"/>
  </w:style>
  <w:style w:type="character" w:customStyle="1" w:styleId="ssecttl">
    <w:name w:val="s_sec_ttl"/>
    <w:basedOn w:val="DefaultParagraphFont"/>
    <w:rsid w:val="002E2AAF"/>
  </w:style>
  <w:style w:type="character" w:customStyle="1" w:styleId="ssecden">
    <w:name w:val="s_sec_den"/>
    <w:basedOn w:val="DefaultParagraphFont"/>
    <w:rsid w:val="002E2AAF"/>
  </w:style>
  <w:style w:type="paragraph" w:styleId="BalloonText">
    <w:name w:val="Balloon Text"/>
    <w:basedOn w:val="Normal"/>
    <w:link w:val="BalloonTextChar"/>
    <w:uiPriority w:val="99"/>
    <w:semiHidden/>
    <w:unhideWhenUsed/>
    <w:rsid w:val="0047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12</cp:revision>
  <cp:lastPrinted>2022-11-29T13:44:00Z</cp:lastPrinted>
  <dcterms:created xsi:type="dcterms:W3CDTF">2022-11-29T12:51:00Z</dcterms:created>
  <dcterms:modified xsi:type="dcterms:W3CDTF">2022-11-29T17:22:00Z</dcterms:modified>
</cp:coreProperties>
</file>